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01" w:rsidRDefault="0004753B">
      <w:pPr>
        <w:tabs>
          <w:tab w:val="left" w:pos="3402"/>
        </w:tabs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Antrag der Fraktion</w:t>
      </w:r>
    </w:p>
    <w:p w:rsidR="00E60901" w:rsidRDefault="0004753B">
      <w:pPr>
        <w:tabs>
          <w:tab w:val="left" w:pos="3402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</w:rPr>
        <w:t>Bündnis 90/Die GRÜNEN im Rat der Stadt Duisburg</w:t>
      </w:r>
      <w:r>
        <w:rPr>
          <w:rFonts w:ascii="Arial" w:eastAsia="Arial" w:hAnsi="Arial" w:cs="Arial"/>
          <w:b/>
          <w:sz w:val="32"/>
        </w:rPr>
        <w:br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5"/>
        <w:gridCol w:w="2392"/>
        <w:gridCol w:w="2545"/>
      </w:tblGrid>
      <w:tr w:rsidR="00E60901">
        <w:tc>
          <w:tcPr>
            <w:tcW w:w="41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901" w:rsidRDefault="0004753B">
            <w:pPr>
              <w:spacing w:before="120" w:after="1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Zur Sitzung: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901" w:rsidRDefault="0004753B">
            <w:pPr>
              <w:tabs>
                <w:tab w:val="left" w:pos="4536"/>
                <w:tab w:val="left" w:pos="9072"/>
              </w:tabs>
              <w:suppressAutoHyphens/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Sitzungstermin: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901" w:rsidRDefault="0004753B">
            <w:pPr>
              <w:spacing w:before="120" w:after="120"/>
              <w:ind w:left="-10" w:right="395"/>
            </w:pPr>
            <w:r>
              <w:rPr>
                <w:rFonts w:ascii="Arial" w:eastAsia="Arial" w:hAnsi="Arial" w:cs="Arial"/>
                <w:b/>
                <w:sz w:val="24"/>
              </w:rPr>
              <w:t>Behandlung</w:t>
            </w:r>
          </w:p>
        </w:tc>
      </w:tr>
      <w:tr w:rsidR="00E60901">
        <w:tc>
          <w:tcPr>
            <w:tcW w:w="41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901" w:rsidRDefault="0004753B">
            <w:r>
              <w:rPr>
                <w:rFonts w:ascii="Arial" w:eastAsia="Arial" w:hAnsi="Arial" w:cs="Arial"/>
                <w:sz w:val="24"/>
              </w:rPr>
              <w:t>Rat der Stadt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901" w:rsidRDefault="0004753B">
            <w:r>
              <w:rPr>
                <w:rFonts w:ascii="Arial" w:eastAsia="Arial" w:hAnsi="Arial" w:cs="Arial"/>
                <w:sz w:val="24"/>
              </w:rPr>
              <w:t>25.11.2019</w:t>
            </w:r>
          </w:p>
        </w:tc>
        <w:tc>
          <w:tcPr>
            <w:tcW w:w="25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60901" w:rsidRDefault="0004753B">
            <w:r>
              <w:rPr>
                <w:rFonts w:ascii="Arial" w:eastAsia="Arial" w:hAnsi="Arial" w:cs="Arial"/>
                <w:sz w:val="24"/>
              </w:rPr>
              <w:t>Entscheidung</w:t>
            </w:r>
          </w:p>
        </w:tc>
      </w:tr>
    </w:tbl>
    <w:p w:rsidR="00E60901" w:rsidRDefault="00E60901">
      <w:pPr>
        <w:tabs>
          <w:tab w:val="left" w:pos="3402"/>
        </w:tabs>
        <w:jc w:val="center"/>
        <w:rPr>
          <w:rFonts w:ascii="Arial" w:eastAsia="Arial" w:hAnsi="Arial" w:cs="Arial"/>
        </w:rPr>
      </w:pPr>
    </w:p>
    <w:p w:rsidR="00E60901" w:rsidRDefault="00E60901">
      <w:pPr>
        <w:tabs>
          <w:tab w:val="left" w:pos="4536"/>
          <w:tab w:val="left" w:pos="9072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E60901">
        <w:trPr>
          <w:trHeight w:val="1"/>
        </w:trPr>
        <w:tc>
          <w:tcPr>
            <w:tcW w:w="9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0901" w:rsidRDefault="0004753B" w:rsidP="008159DF">
            <w:r>
              <w:rPr>
                <w:rFonts w:ascii="Arial" w:eastAsia="Arial" w:hAnsi="Arial" w:cs="Arial"/>
                <w:b/>
                <w:sz w:val="24"/>
              </w:rPr>
              <w:t xml:space="preserve">Betreff: Änderung des HH-Planentwurfs 2020/2021: </w:t>
            </w:r>
            <w:r w:rsidR="008159DF">
              <w:rPr>
                <w:rFonts w:ascii="Arial" w:eastAsia="Arial" w:hAnsi="Arial" w:cs="Arial"/>
                <w:b/>
                <w:sz w:val="24"/>
              </w:rPr>
              <w:br/>
            </w:r>
            <w:r w:rsidR="008159DF" w:rsidRPr="00184993">
              <w:rPr>
                <w:sz w:val="24"/>
                <w:szCs w:val="24"/>
              </w:rPr>
              <w:t>Einstellung einer zusätzlichen Haushaltsposition bei der Beratungsstelle Planen, Bauen und Verkehr (V04) zur Förderung von zusätzlichem kommunalen sozialen Wohnungsbau;</w:t>
            </w:r>
          </w:p>
        </w:tc>
      </w:tr>
    </w:tbl>
    <w:p w:rsidR="00E60901" w:rsidRDefault="00E60901">
      <w:pPr>
        <w:rPr>
          <w:rFonts w:ascii="Arial" w:eastAsia="Arial" w:hAnsi="Arial" w:cs="Arial"/>
        </w:rPr>
      </w:pPr>
    </w:p>
    <w:p w:rsidR="00184993" w:rsidRDefault="0004753B" w:rsidP="00184993">
      <w:pPr>
        <w:rPr>
          <w:sz w:val="24"/>
          <w:szCs w:val="24"/>
        </w:rPr>
      </w:pPr>
      <w:r>
        <w:rPr>
          <w:rFonts w:ascii="Arial" w:eastAsia="Arial" w:hAnsi="Arial" w:cs="Arial"/>
          <w:b/>
          <w:u w:val="single"/>
        </w:rPr>
        <w:br/>
      </w:r>
      <w:r w:rsidR="00184993" w:rsidRPr="00184993">
        <w:rPr>
          <w:sz w:val="24"/>
          <w:szCs w:val="24"/>
        </w:rPr>
        <w:t>Mit einem Bilanzansatz von über 406.268.041,58 € bewertet die Stadt Duisburg ihre unbebauten Grundstücke und grundstücksgleichen Rechte. Darin enthalten ist der Anteil von unbebauten Bau- und Gewerbegrundstücken mit einem Bilanzansatz von über 170 Mio. EUR.</w:t>
      </w:r>
      <w:r w:rsidR="00184993" w:rsidRPr="00184993">
        <w:rPr>
          <w:sz w:val="24"/>
          <w:szCs w:val="24"/>
        </w:rPr>
        <w:br/>
        <w:t xml:space="preserve">Laut Aussage der Stadtverwaltung werden, gesamtstädtisch betrachtet, in den kommenden zehn Jahren ca. 6.000 Wohnungen die Sozialbindung verlieren. Wenn man dieser Zahl die jährliche Nachfrage nach Sozialwohnungen </w:t>
      </w:r>
      <w:proofErr w:type="spellStart"/>
      <w:r w:rsidR="00184993" w:rsidRPr="00184993">
        <w:rPr>
          <w:sz w:val="24"/>
          <w:szCs w:val="24"/>
        </w:rPr>
        <w:t>i.H.v</w:t>
      </w:r>
      <w:proofErr w:type="spellEnd"/>
      <w:r w:rsidR="00184993" w:rsidRPr="00184993">
        <w:rPr>
          <w:sz w:val="24"/>
          <w:szCs w:val="24"/>
        </w:rPr>
        <w:t xml:space="preserve">. ca. 3.000 gegenüberstellt, ist abzusehen, dass sich die soziale Schieflage der Stadt sich weiterhin </w:t>
      </w:r>
      <w:proofErr w:type="spellStart"/>
      <w:r w:rsidR="00184993" w:rsidRPr="00184993">
        <w:rPr>
          <w:sz w:val="24"/>
          <w:szCs w:val="24"/>
        </w:rPr>
        <w:t>prekarisieren</w:t>
      </w:r>
      <w:proofErr w:type="spellEnd"/>
      <w:r w:rsidR="00184993" w:rsidRPr="00184993">
        <w:rPr>
          <w:sz w:val="24"/>
          <w:szCs w:val="24"/>
        </w:rPr>
        <w:t xml:space="preserve"> wird. </w:t>
      </w:r>
      <w:r w:rsidR="00184993" w:rsidRPr="00184993">
        <w:rPr>
          <w:sz w:val="24"/>
          <w:szCs w:val="24"/>
        </w:rPr>
        <w:br/>
        <w:t>Diesem Trend gilt es frühzeitig entgegenzuwirken!</w:t>
      </w:r>
      <w:r w:rsidR="00184993" w:rsidRPr="00184993">
        <w:rPr>
          <w:sz w:val="24"/>
          <w:szCs w:val="24"/>
        </w:rPr>
        <w:br/>
      </w:r>
    </w:p>
    <w:p w:rsidR="00184993" w:rsidRPr="00184993" w:rsidRDefault="00184993" w:rsidP="00184993">
      <w:pPr>
        <w:rPr>
          <w:sz w:val="24"/>
          <w:szCs w:val="24"/>
        </w:rPr>
      </w:pPr>
    </w:p>
    <w:p w:rsidR="00184993" w:rsidRPr="00184993" w:rsidRDefault="00184993" w:rsidP="00184993">
      <w:pPr>
        <w:rPr>
          <w:sz w:val="24"/>
          <w:szCs w:val="24"/>
        </w:rPr>
      </w:pPr>
      <w:r w:rsidRPr="00184993">
        <w:rPr>
          <w:sz w:val="24"/>
          <w:szCs w:val="24"/>
          <w:u w:val="single"/>
        </w:rPr>
        <w:t>Daher fordern wir</w:t>
      </w:r>
      <w:r>
        <w:rPr>
          <w:sz w:val="24"/>
          <w:szCs w:val="24"/>
          <w:u w:val="single"/>
        </w:rPr>
        <w:t>,</w:t>
      </w:r>
      <w:r w:rsidRPr="00184993">
        <w:rPr>
          <w:sz w:val="24"/>
          <w:szCs w:val="24"/>
          <w:u w:val="single"/>
        </w:rPr>
        <w:t xml:space="preserve"> B</w:t>
      </w:r>
      <w:r>
        <w:rPr>
          <w:sz w:val="24"/>
          <w:szCs w:val="24"/>
          <w:u w:val="single"/>
        </w:rPr>
        <w:t>ündn</w:t>
      </w:r>
      <w:r w:rsidRPr="00184993">
        <w:rPr>
          <w:sz w:val="24"/>
          <w:szCs w:val="24"/>
          <w:u w:val="single"/>
        </w:rPr>
        <w:t>is 90/Die GRÜNEN im Rat der Stadt Du</w:t>
      </w:r>
      <w:r>
        <w:rPr>
          <w:sz w:val="24"/>
          <w:szCs w:val="24"/>
          <w:u w:val="single"/>
        </w:rPr>
        <w:t>i</w:t>
      </w:r>
      <w:r w:rsidRPr="00184993">
        <w:rPr>
          <w:sz w:val="24"/>
          <w:szCs w:val="24"/>
          <w:u w:val="single"/>
        </w:rPr>
        <w:t>sburg:</w:t>
      </w:r>
    </w:p>
    <w:p w:rsidR="00184993" w:rsidRPr="00184993" w:rsidRDefault="00184993" w:rsidP="00184993">
      <w:pPr>
        <w:rPr>
          <w:sz w:val="24"/>
          <w:szCs w:val="24"/>
        </w:rPr>
      </w:pPr>
      <w:r w:rsidRPr="00184993">
        <w:rPr>
          <w:sz w:val="24"/>
          <w:szCs w:val="24"/>
        </w:rPr>
        <w:br/>
        <w:t xml:space="preserve">Neben der Ausschöpfung aller vorhandenen Möglichkeiten der Förderung des sozialen Wohnungsbaus stellt die Verwaltung jährlich bis zu </w:t>
      </w:r>
    </w:p>
    <w:p w:rsidR="00184993" w:rsidRPr="00184993" w:rsidRDefault="00184993" w:rsidP="00184993">
      <w:pPr>
        <w:jc w:val="center"/>
        <w:rPr>
          <w:b/>
          <w:sz w:val="24"/>
          <w:szCs w:val="24"/>
        </w:rPr>
      </w:pPr>
      <w:r w:rsidRPr="00184993">
        <w:rPr>
          <w:b/>
          <w:sz w:val="24"/>
          <w:szCs w:val="24"/>
        </w:rPr>
        <w:t>1.000.000 €</w:t>
      </w:r>
    </w:p>
    <w:p w:rsidR="00E60901" w:rsidRDefault="00184993" w:rsidP="00184993">
      <w:pPr>
        <w:rPr>
          <w:rFonts w:ascii="Arial" w:eastAsia="Arial" w:hAnsi="Arial" w:cs="Arial"/>
        </w:rPr>
      </w:pPr>
      <w:r w:rsidRPr="00184993">
        <w:rPr>
          <w:sz w:val="24"/>
          <w:szCs w:val="24"/>
        </w:rPr>
        <w:t xml:space="preserve"> </w:t>
      </w:r>
      <w:proofErr w:type="gramStart"/>
      <w:r w:rsidRPr="00184993">
        <w:rPr>
          <w:sz w:val="24"/>
          <w:szCs w:val="24"/>
        </w:rPr>
        <w:t>in</w:t>
      </w:r>
      <w:proofErr w:type="gramEnd"/>
      <w:r w:rsidRPr="00184993">
        <w:rPr>
          <w:sz w:val="24"/>
          <w:szCs w:val="24"/>
        </w:rPr>
        <w:t xml:space="preserve"> den Haushalt ein, um u.a. der Beratungsstelle Planen, Bauen und Verkehr (V-04) oder anderen Einrichtungen die Möglichkeit zu geben, potentiellen Interessent*innen an Duisburger Grundstücken den Bau von Sozialwohnungen auf dem Duisburger Stadtgebiet zusätzlich zu attraktiveren.</w:t>
      </w:r>
    </w:p>
    <w:sectPr w:rsidR="00E60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1"/>
    <w:rsid w:val="0004753B"/>
    <w:rsid w:val="00184993"/>
    <w:rsid w:val="004F042E"/>
    <w:rsid w:val="008159DF"/>
    <w:rsid w:val="00E60901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D44AE-CF06-45F1-B6A5-E21E052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Fragesch</dc:creator>
  <cp:lastModifiedBy>Fragesch</cp:lastModifiedBy>
  <cp:revision>2</cp:revision>
  <cp:lastPrinted>2019-11-25T10:55:00Z</cp:lastPrinted>
  <dcterms:created xsi:type="dcterms:W3CDTF">2019-11-27T11:11:00Z</dcterms:created>
  <dcterms:modified xsi:type="dcterms:W3CDTF">2019-11-27T11:11:00Z</dcterms:modified>
</cp:coreProperties>
</file>